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C0" w:rsidRDefault="00E629C0" w:rsidP="00E629C0">
      <w:pPr>
        <w:rPr>
          <w:b/>
          <w:color w:val="7030A0"/>
        </w:rPr>
      </w:pPr>
      <w:r>
        <w:rPr>
          <w:b/>
          <w:color w:val="7030A0"/>
          <w:lang w:val="en-US"/>
        </w:rPr>
        <w:t>TP</w:t>
      </w:r>
      <w:r>
        <w:rPr>
          <w:b/>
          <w:color w:val="7030A0"/>
        </w:rPr>
        <w:t>-</w:t>
      </w:r>
      <w:r>
        <w:rPr>
          <w:b/>
          <w:color w:val="7030A0"/>
          <w:lang w:val="en-US"/>
        </w:rPr>
        <w:t>VB</w:t>
      </w:r>
      <w:r>
        <w:rPr>
          <w:b/>
          <w:color w:val="7030A0"/>
        </w:rPr>
        <w:t>4</w:t>
      </w:r>
      <w:r>
        <w:rPr>
          <w:b/>
          <w:color w:val="7030A0"/>
          <w:lang w:val="en-US"/>
        </w:rPr>
        <w:t>U</w:t>
      </w:r>
      <w:r>
        <w:rPr>
          <w:b/>
          <w:color w:val="7030A0"/>
        </w:rPr>
        <w:t>6</w:t>
      </w:r>
      <w:r>
        <w:rPr>
          <w:b/>
          <w:color w:val="7030A0"/>
          <w:lang w:val="en-US"/>
        </w:rPr>
        <w:t>E</w:t>
      </w:r>
    </w:p>
    <w:p w:rsidR="00E629C0" w:rsidRDefault="00E629C0" w:rsidP="00E629C0">
      <w:r>
        <w:t xml:space="preserve">- </w:t>
      </w:r>
      <w:r>
        <w:t>Сетевой фильтр оснащен кнопкой с предохранителем, которая отключает питание при коротком замыкании, перегрузке или скачков напряжения.</w:t>
      </w:r>
    </w:p>
    <w:p w:rsidR="00E629C0" w:rsidRDefault="00E629C0" w:rsidP="00E629C0">
      <w:r>
        <w:t xml:space="preserve">-  Встроенная функция </w:t>
      </w:r>
      <w:proofErr w:type="spellStart"/>
      <w:r>
        <w:t>Smart</w:t>
      </w:r>
      <w:proofErr w:type="spellEnd"/>
      <w:r>
        <w:t xml:space="preserve"> IC, за счет которой сетевой фильтр  автоматически распознает подключенное устройство и подает оптимальный ток питания для быстрой и безопасной зарядки.</w:t>
      </w:r>
    </w:p>
    <w:p w:rsidR="00E629C0" w:rsidRDefault="00E629C0" w:rsidP="00E629C0">
      <w:r>
        <w:t>- Огнеупорный поликарбонат корпуса обеспечивает пожаробезопасность фильтра.</w:t>
      </w:r>
    </w:p>
    <w:p w:rsidR="00E629C0" w:rsidRDefault="00E629C0" w:rsidP="00E629C0">
      <w:r>
        <w:t>- Шторки защиты от детей</w:t>
      </w:r>
    </w:p>
    <w:p w:rsidR="00E629C0" w:rsidRDefault="00E629C0" w:rsidP="00E629C0">
      <w:r>
        <w:t>- Устойчивое нескользящее основание</w:t>
      </w:r>
      <w:bookmarkStart w:id="0" w:name="_GoBack"/>
      <w:bookmarkEnd w:id="0"/>
    </w:p>
    <w:p w:rsidR="00514825" w:rsidRDefault="00514825"/>
    <w:sectPr w:rsidR="0051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1FD4"/>
    <w:multiLevelType w:val="hybridMultilevel"/>
    <w:tmpl w:val="84B0CFD4"/>
    <w:lvl w:ilvl="0" w:tplc="5A341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37"/>
    <w:rsid w:val="00514825"/>
    <w:rsid w:val="00E629C0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2022-02-09T06:54:00Z</dcterms:created>
  <dcterms:modified xsi:type="dcterms:W3CDTF">2022-02-09T06:57:00Z</dcterms:modified>
</cp:coreProperties>
</file>